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CC" w:rsidRDefault="0079579A" w:rsidP="00A84ECC">
      <w:pPr>
        <w:pStyle w:val="Glava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22860</wp:posOffset>
                </wp:positionV>
                <wp:extent cx="659130" cy="5760085"/>
                <wp:effectExtent l="0" t="0" r="0" b="0"/>
                <wp:wrapNone/>
                <wp:docPr id="6" name="Pravokot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57600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A84ECC" w:rsidRPr="00A84ECC" w:rsidRDefault="00A84ECC" w:rsidP="00A84ECC">
                            <w:pPr>
                              <w:pStyle w:val="Brezrazmikov"/>
                              <w:rPr>
                                <w:color w:val="632423"/>
                                <w:sz w:val="24"/>
                                <w:szCs w:val="18"/>
                              </w:rPr>
                            </w:pPr>
                            <w:r w:rsidRPr="00A84ECC">
                              <w:rPr>
                                <w:color w:val="632423"/>
                                <w:sz w:val="24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vert270" wrap="square" lIns="182880" tIns="45720" rIns="4572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8" o:spid="_x0000_s1026" style="position:absolute;left:0;text-align:left;margin-left:22.9pt;margin-top:1.8pt;width:51.9pt;height:45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" o:allowincell="f" filled="f" stroked="f">
                <v:textbox style="layout-flow:vertical;mso-layout-flow-alt:bottom-to-top" inset="14.4pt,,3.6pt,7.2pt">
                  <w:txbxContent>
                    <w:p w:rsidR="00A84ECC" w:rsidRPr="00A84ECC" w:rsidRDefault="00A84ECC" w:rsidP="00A84ECC">
                      <w:pPr>
                        <w:pStyle w:val="Brezrazmikov"/>
                        <w:rPr>
                          <w:color w:val="632423"/>
                          <w:sz w:val="24"/>
                          <w:szCs w:val="18"/>
                        </w:rPr>
                      </w:pPr>
                      <w:r w:rsidRPr="00A84ECC">
                        <w:rPr>
                          <w:color w:val="632423"/>
                          <w:sz w:val="24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428875" cy="733425"/>
            <wp:effectExtent l="0" t="0" r="9525" b="9525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ECC" w:rsidRDefault="0079579A" w:rsidP="00A84ECC">
      <w:pPr>
        <w:pStyle w:val="Glav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margin">
                  <wp:posOffset>-287020</wp:posOffset>
                </wp:positionV>
                <wp:extent cx="9662795" cy="285115"/>
                <wp:effectExtent l="0" t="0" r="0" b="0"/>
                <wp:wrapNone/>
                <wp:docPr id="2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2795" cy="285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28800" w:type="dxa"/>
                              <w:jc w:val="center"/>
                              <w:tblBorders>
                                <w:lef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A84ECC" w:rsidTr="00A84EC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5B3D7"/>
                                </w:tcPr>
                                <w:p w:rsidR="00A84ECC" w:rsidRDefault="00A84ECC">
                                  <w:pPr>
                                    <w:pStyle w:val="Brezrazmikov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A84ECC" w:rsidTr="00A84EC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99594"/>
                                </w:tcPr>
                                <w:p w:rsidR="00A84ECC" w:rsidRDefault="00A84ECC">
                                  <w:pPr>
                                    <w:pStyle w:val="Brezrazmikov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4ECC" w:rsidTr="00A84EC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ABF8F"/>
                                </w:tcPr>
                                <w:p w:rsidR="00A84ECC" w:rsidRDefault="00A84ECC">
                                  <w:pPr>
                                    <w:pStyle w:val="Brezrazmikov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4ECC" w:rsidRDefault="00A84ECC" w:rsidP="00A84ECC">
                            <w:pPr>
                              <w:spacing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" o:spid="_x0000_s1027" style="position:absolute;left:0;text-align:left;margin-left:-30.95pt;margin-top:-22.6pt;width:760.8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" o:allowincell="f" filled="f" stroked="f">
                <v:textbox inset="0,0,0,0">
                  <w:txbxContent>
                    <w:tbl>
                      <w:tblPr>
                        <w:tblStyle w:val="Tabelamrea"/>
                        <w:tblW w:w="28800" w:type="dxa"/>
                        <w:jc w:val="center"/>
                        <w:tblBorders>
                          <w:lef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A84ECC" w:rsidTr="00A84ECC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5B3D7"/>
                          </w:tcPr>
                          <w:p w:rsidR="00A84ECC" w:rsidRDefault="00A84ECC">
                            <w:pPr>
                              <w:pStyle w:val="Brezrazmikov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A84ECC" w:rsidTr="00A84ECC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99594"/>
                          </w:tcPr>
                          <w:p w:rsidR="00A84ECC" w:rsidRDefault="00A84ECC">
                            <w:pPr>
                              <w:pStyle w:val="Brezrazmikov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4ECC" w:rsidTr="00A84ECC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ABF8F"/>
                          </w:tcPr>
                          <w:p w:rsidR="00A84ECC" w:rsidRDefault="00A84ECC">
                            <w:pPr>
                              <w:pStyle w:val="Brezrazmikov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A84ECC" w:rsidRDefault="00A84ECC" w:rsidP="00A84ECC">
                      <w:pPr>
                        <w:spacing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838055" cy="7107555"/>
                <wp:effectExtent l="0" t="0" r="10795" b="17145"/>
                <wp:wrapNone/>
                <wp:docPr id="5" name="Samooblik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8055" cy="7107555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>
              <v:roundrect w14:anchorId="7EE40D1A" id="Samooblika 13" o:spid="_x0000_s1026" style="position:absolute;margin-left:0;margin-top:0;width:774.65pt;height:559.65pt;z-index:25166131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" o:allowincell="f" filled="f" fillcolor="black" strokeweight="1pt">
                <w10:wrap anchorx="page" anchory="page"/>
              </v:roundrect>
            </w:pict>
          </mc:Fallback>
        </mc:AlternateContent>
      </w:r>
    </w:p>
    <w:tbl>
      <w:tblPr>
        <w:tblW w:w="480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2"/>
      </w:tblGrid>
      <w:tr w:rsidR="00A84ECC" w:rsidRPr="000B55C5" w:rsidTr="008331BD">
        <w:trPr>
          <w:trHeight w:val="1773"/>
          <w:jc w:val="center"/>
        </w:trPr>
        <w:tc>
          <w:tcPr>
            <w:tcW w:w="13393" w:type="dxa"/>
            <w:tcBorders>
              <w:top w:val="nil"/>
            </w:tcBorders>
            <w:vAlign w:val="center"/>
          </w:tcPr>
          <w:p w:rsidR="00A84ECC" w:rsidRDefault="00A84ECC" w:rsidP="008331BD">
            <w:pPr>
              <w:pStyle w:val="NASLOV"/>
              <w:rPr>
                <w:bCs/>
                <w:sz w:val="40"/>
                <w:szCs w:val="40"/>
              </w:rPr>
            </w:pPr>
          </w:p>
          <w:p w:rsidR="00A84ECC" w:rsidRDefault="00A84ECC" w:rsidP="008331BD">
            <w:pPr>
              <w:pStyle w:val="NASLOV"/>
              <w:rPr>
                <w:bCs/>
                <w:sz w:val="40"/>
                <w:szCs w:val="40"/>
              </w:rPr>
            </w:pPr>
          </w:p>
          <w:p w:rsidR="00A84ECC" w:rsidRPr="00A84ECC" w:rsidRDefault="00A84ECC" w:rsidP="008331BD">
            <w:pPr>
              <w:pStyle w:val="NASLOV"/>
              <w:rPr>
                <w:sz w:val="40"/>
                <w:szCs w:val="40"/>
              </w:rPr>
            </w:pPr>
            <w:r w:rsidRPr="00A84ECC">
              <w:rPr>
                <w:bCs/>
                <w:sz w:val="40"/>
                <w:szCs w:val="40"/>
              </w:rPr>
              <w:t>NAČRT IZVEDBE PRAKTIČNEGA</w:t>
            </w:r>
            <w:r w:rsidR="0065000D">
              <w:rPr>
                <w:bCs/>
                <w:sz w:val="40"/>
                <w:szCs w:val="40"/>
              </w:rPr>
              <w:t xml:space="preserve"> DELA IZPITA SPLOŠNE MATURE 2026</w:t>
            </w:r>
            <w:r w:rsidRPr="00A84ECC">
              <w:rPr>
                <w:bCs/>
                <w:sz w:val="40"/>
                <w:szCs w:val="40"/>
              </w:rPr>
              <w:t xml:space="preserve"> PRI PREDMETU GEOGRAFIJA</w:t>
            </w:r>
          </w:p>
        </w:tc>
      </w:tr>
    </w:tbl>
    <w:p w:rsidR="00A84ECC" w:rsidRDefault="00A84ECC" w:rsidP="00A84ECC">
      <w:pPr>
        <w:pStyle w:val="Brezrazmikov"/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84ECC" w:rsidRPr="00380C1D" w:rsidTr="00A84ECC">
        <w:trPr>
          <w:trHeight w:val="288"/>
          <w:jc w:val="center"/>
        </w:trPr>
        <w:tc>
          <w:tcPr>
            <w:tcW w:w="90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84ECC" w:rsidRPr="00380C1D" w:rsidRDefault="00AB61A0" w:rsidP="000E5792">
            <w:pPr>
              <w:pStyle w:val="Poroilooopravljenemdelu"/>
            </w:pPr>
            <w:r>
              <w:t>ŠOLSKO LETO 202</w:t>
            </w:r>
            <w:r w:rsidR="0065000D">
              <w:t>5/2026</w:t>
            </w:r>
          </w:p>
        </w:tc>
      </w:tr>
    </w:tbl>
    <w:p w:rsidR="00A84ECC" w:rsidRDefault="00A84ECC" w:rsidP="00A84ECC">
      <w:pPr>
        <w:rPr>
          <w:rFonts w:ascii="Verdana" w:hAnsi="Verdana"/>
          <w:sz w:val="32"/>
        </w:rPr>
      </w:pPr>
    </w:p>
    <w:p w:rsidR="00A84ECC" w:rsidRDefault="00456F4C" w:rsidP="00A84ECC">
      <w:pPr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PREDMET</w:t>
      </w:r>
      <w:r w:rsidR="00A84ECC">
        <w:rPr>
          <w:rFonts w:ascii="Verdana" w:hAnsi="Verdana"/>
          <w:sz w:val="32"/>
        </w:rPr>
        <w:t xml:space="preserve">: </w:t>
      </w:r>
      <w:r w:rsidR="00A84ECC" w:rsidRPr="00E47608">
        <w:rPr>
          <w:rFonts w:ascii="Verdana" w:hAnsi="Verdana"/>
          <w:b/>
          <w:sz w:val="32"/>
        </w:rPr>
        <w:t>GEOGRAFIJA</w:t>
      </w:r>
    </w:p>
    <w:p w:rsidR="00A84ECC" w:rsidRDefault="00A84ECC" w:rsidP="00A84ECC">
      <w:pPr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</w:t>
      </w:r>
    </w:p>
    <w:p w:rsidR="00A84ECC" w:rsidRDefault="00A84ECC" w:rsidP="00A84ECC">
      <w:pPr>
        <w:tabs>
          <w:tab w:val="left" w:pos="5040"/>
          <w:tab w:val="left" w:pos="9414"/>
        </w:tabs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PROGRAM: </w:t>
      </w:r>
      <w:r w:rsidRPr="00E47608">
        <w:rPr>
          <w:rFonts w:ascii="Verdana" w:hAnsi="Verdana"/>
          <w:b/>
          <w:sz w:val="32"/>
        </w:rPr>
        <w:t>GIMNAZIJA</w:t>
      </w:r>
      <w:r>
        <w:rPr>
          <w:rFonts w:ascii="Verdana" w:hAnsi="Verdana"/>
          <w:sz w:val="32"/>
        </w:rPr>
        <w:tab/>
      </w:r>
      <w:r>
        <w:rPr>
          <w:rFonts w:ascii="Verdana" w:hAnsi="Verdana"/>
          <w:sz w:val="32"/>
        </w:rPr>
        <w:tab/>
      </w:r>
    </w:p>
    <w:p w:rsidR="00A84ECC" w:rsidRDefault="00A84ECC" w:rsidP="00A84ECC">
      <w:pPr>
        <w:spacing w:line="360" w:lineRule="auto"/>
        <w:ind w:left="426" w:hanging="426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LETNIK: </w:t>
      </w:r>
      <w:r>
        <w:rPr>
          <w:rFonts w:ascii="Verdana" w:hAnsi="Verdana"/>
          <w:b/>
          <w:sz w:val="32"/>
        </w:rPr>
        <w:t>4</w:t>
      </w:r>
    </w:p>
    <w:p w:rsidR="00A84ECC" w:rsidRDefault="00A84ECC" w:rsidP="00A84ECC">
      <w:pPr>
        <w:spacing w:line="360" w:lineRule="auto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 xml:space="preserve">     UČITELJI:</w:t>
      </w:r>
      <w:r w:rsidRPr="00E47608">
        <w:rPr>
          <w:rFonts w:ascii="Verdana" w:hAnsi="Verdana"/>
          <w:b/>
          <w:sz w:val="32"/>
        </w:rPr>
        <w:t>LILI RUPNIK</w:t>
      </w:r>
    </w:p>
    <w:p w:rsidR="00A84ECC" w:rsidRDefault="00A84ECC" w:rsidP="00A84ECC">
      <w:pPr>
        <w:spacing w:line="360" w:lineRule="auto"/>
        <w:rPr>
          <w:rFonts w:ascii="Verdana" w:hAnsi="Verdana"/>
          <w:sz w:val="32"/>
        </w:rPr>
      </w:pPr>
    </w:p>
    <w:tbl>
      <w:tblPr>
        <w:tblW w:w="1488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70"/>
        <w:gridCol w:w="1275"/>
        <w:gridCol w:w="3969"/>
      </w:tblGrid>
      <w:tr w:rsidR="00B864B5" w:rsidTr="00B864B5">
        <w:tc>
          <w:tcPr>
            <w:tcW w:w="3970" w:type="dxa"/>
            <w:tcBorders>
              <w:bottom w:val="nil"/>
            </w:tcBorders>
            <w:shd w:val="pct5" w:color="auto" w:fill="auto"/>
          </w:tcPr>
          <w:p w:rsidR="00B864B5" w:rsidRDefault="00A84ECC">
            <w:pPr>
              <w:tabs>
                <w:tab w:val="left" w:pos="7344"/>
                <w:tab w:val="left" w:pos="11808"/>
              </w:tabs>
              <w:ind w:right="113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br w:type="page"/>
            </w:r>
            <w:r w:rsidR="00B864B5">
              <w:rPr>
                <w:b/>
                <w:bCs/>
              </w:rPr>
              <w:t>PODROČJE</w:t>
            </w:r>
          </w:p>
        </w:tc>
        <w:tc>
          <w:tcPr>
            <w:tcW w:w="5670" w:type="dxa"/>
            <w:tcBorders>
              <w:bottom w:val="nil"/>
            </w:tcBorders>
            <w:shd w:val="pct5" w:color="auto" w:fill="auto"/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VAJA</w:t>
            </w:r>
          </w:p>
        </w:tc>
        <w:tc>
          <w:tcPr>
            <w:tcW w:w="1275" w:type="dxa"/>
            <w:tcBorders>
              <w:bottom w:val="nil"/>
            </w:tcBorders>
            <w:shd w:val="pct5" w:color="auto" w:fill="auto"/>
          </w:tcPr>
          <w:p w:rsidR="00B864B5" w:rsidRDefault="00B864B5" w:rsidP="000A7BCB">
            <w:pPr>
              <w:tabs>
                <w:tab w:val="left" w:pos="7344"/>
                <w:tab w:val="left" w:pos="11808"/>
              </w:tabs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št. ur</w:t>
            </w:r>
          </w:p>
        </w:tc>
        <w:tc>
          <w:tcPr>
            <w:tcW w:w="3969" w:type="dxa"/>
            <w:tcBorders>
              <w:bottom w:val="nil"/>
            </w:tcBorders>
            <w:shd w:val="pct5" w:color="auto" w:fill="auto"/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načrtovana izvedba</w:t>
            </w:r>
          </w:p>
        </w:tc>
      </w:tr>
      <w:tr w:rsidR="00B864B5" w:rsidTr="00B864B5">
        <w:tc>
          <w:tcPr>
            <w:tcW w:w="3970" w:type="dxa"/>
            <w:tcBorders>
              <w:bottom w:val="nil"/>
            </w:tcBorders>
          </w:tcPr>
          <w:p w:rsidR="00B864B5" w:rsidRDefault="00B864B5">
            <w:pPr>
              <w:pStyle w:val="Naslov1"/>
              <w:jc w:val="left"/>
            </w:pPr>
            <w:r>
              <w:rPr>
                <w:sz w:val="26"/>
                <w:szCs w:val="26"/>
              </w:rPr>
              <w:t>A. FIZIČNA GEOGRAFIJA:</w:t>
            </w:r>
          </w:p>
        </w:tc>
        <w:tc>
          <w:tcPr>
            <w:tcW w:w="5670" w:type="dxa"/>
            <w:tcBorders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left"/>
            </w:pPr>
          </w:p>
        </w:tc>
        <w:tc>
          <w:tcPr>
            <w:tcW w:w="1275" w:type="dxa"/>
            <w:tcBorders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</w:p>
        </w:tc>
        <w:tc>
          <w:tcPr>
            <w:tcW w:w="3969" w:type="dxa"/>
            <w:tcBorders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</w:p>
        </w:tc>
      </w:tr>
      <w:tr w:rsidR="00B864B5" w:rsidTr="00B864B5">
        <w:tc>
          <w:tcPr>
            <w:tcW w:w="3970" w:type="dxa"/>
            <w:tcBorders>
              <w:top w:val="nil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</w:pPr>
            <w:r>
              <w:t>- terensko delo (8 ur)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183276" w:rsidRDefault="00B864B5" w:rsidP="00EE1387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4D3150">
              <w:rPr>
                <w:b/>
                <w:bCs/>
              </w:rPr>
              <w:t xml:space="preserve"> </w:t>
            </w:r>
            <w:r w:rsidR="00AB61A0">
              <w:rPr>
                <w:b/>
                <w:bCs/>
              </w:rPr>
              <w:t>Hidrološke značilnosti Krasa ali</w:t>
            </w:r>
          </w:p>
          <w:p w:rsidR="00B864B5" w:rsidRDefault="00183276" w:rsidP="00EE1387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1. Geološki sprehod po Ljubljani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B864B5" w:rsidRPr="00682358" w:rsidRDefault="0065000D" w:rsidP="000E5792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24</w:t>
            </w:r>
            <w:r w:rsidR="00AB61A0">
              <w:t>. september</w:t>
            </w:r>
            <w:r>
              <w:t xml:space="preserve"> 2025</w:t>
            </w:r>
          </w:p>
        </w:tc>
      </w:tr>
      <w:tr w:rsidR="00B864B5" w:rsidTr="00B864B5">
        <w:tc>
          <w:tcPr>
            <w:tcW w:w="3970" w:type="dxa"/>
            <w:tcBorders>
              <w:top w:val="nil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</w:pPr>
          </w:p>
        </w:tc>
        <w:tc>
          <w:tcPr>
            <w:tcW w:w="5670" w:type="dxa"/>
          </w:tcPr>
          <w:p w:rsidR="00B864B5" w:rsidRDefault="004D3150" w:rsidP="0019100A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19100A">
              <w:rPr>
                <w:b/>
                <w:bCs/>
              </w:rPr>
              <w:t>Geomorfološke</w:t>
            </w:r>
            <w:r w:rsidR="00AB61A0">
              <w:rPr>
                <w:b/>
                <w:bCs/>
              </w:rPr>
              <w:t xml:space="preserve"> značilnosti Krasa </w:t>
            </w:r>
          </w:p>
        </w:tc>
        <w:tc>
          <w:tcPr>
            <w:tcW w:w="1275" w:type="dxa"/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2</w:t>
            </w:r>
          </w:p>
        </w:tc>
        <w:tc>
          <w:tcPr>
            <w:tcW w:w="3969" w:type="dxa"/>
          </w:tcPr>
          <w:p w:rsidR="00B864B5" w:rsidRPr="00682358" w:rsidRDefault="0065000D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24. september 2025</w:t>
            </w:r>
          </w:p>
        </w:tc>
      </w:tr>
      <w:tr w:rsidR="00B864B5" w:rsidTr="00B864B5">
        <w:tc>
          <w:tcPr>
            <w:tcW w:w="3970" w:type="dxa"/>
            <w:tcBorders>
              <w:top w:val="double" w:sz="4" w:space="0" w:color="auto"/>
              <w:bottom w:val="nil"/>
            </w:tcBorders>
          </w:tcPr>
          <w:p w:rsidR="00B864B5" w:rsidRDefault="00B864B5">
            <w:pPr>
              <w:pStyle w:val="Naslov1"/>
              <w:jc w:val="left"/>
            </w:pPr>
            <w:r>
              <w:rPr>
                <w:sz w:val="26"/>
                <w:szCs w:val="26"/>
              </w:rPr>
              <w:t>B. DRUŽBENA GEOGRAFIJA:</w:t>
            </w:r>
          </w:p>
        </w:tc>
        <w:tc>
          <w:tcPr>
            <w:tcW w:w="5670" w:type="dxa"/>
            <w:tcBorders>
              <w:top w:val="double" w:sz="4" w:space="0" w:color="auto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</w:p>
        </w:tc>
      </w:tr>
      <w:tr w:rsidR="00B864B5" w:rsidTr="00B864B5">
        <w:tc>
          <w:tcPr>
            <w:tcW w:w="3970" w:type="dxa"/>
            <w:tcBorders>
              <w:top w:val="nil"/>
              <w:bottom w:val="nil"/>
            </w:tcBorders>
          </w:tcPr>
          <w:p w:rsidR="00B864B5" w:rsidRDefault="00B864B5" w:rsidP="00EE1387">
            <w:pPr>
              <w:tabs>
                <w:tab w:val="left" w:pos="7344"/>
                <w:tab w:val="left" w:pos="11808"/>
              </w:tabs>
              <w:ind w:right="113"/>
            </w:pPr>
            <w:r>
              <w:t>- terensko delo (8 ur)</w:t>
            </w:r>
          </w:p>
        </w:tc>
        <w:tc>
          <w:tcPr>
            <w:tcW w:w="5670" w:type="dxa"/>
            <w:tcBorders>
              <w:bottom w:val="nil"/>
            </w:tcBorders>
          </w:tcPr>
          <w:p w:rsidR="00B864B5" w:rsidRDefault="004D3150" w:rsidP="00AB61A0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AB61A0">
              <w:rPr>
                <w:b/>
                <w:bCs/>
              </w:rPr>
              <w:t>Družbene značilnosti domačega kraja</w:t>
            </w:r>
          </w:p>
          <w:p w:rsidR="0019100A" w:rsidRDefault="0019100A" w:rsidP="00AB61A0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bottom w:val="nil"/>
            </w:tcBorders>
          </w:tcPr>
          <w:p w:rsidR="00B864B5" w:rsidRDefault="004D3150" w:rsidP="008C2690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konec</w:t>
            </w:r>
            <w:r w:rsidRPr="00682358">
              <w:t xml:space="preserve"> septembra</w:t>
            </w:r>
            <w:r>
              <w:t>/začetek oktobra</w:t>
            </w:r>
            <w:r w:rsidR="008C2690">
              <w:t xml:space="preserve"> </w:t>
            </w:r>
            <w:r w:rsidR="00C97680">
              <w:t>(popoldne med tednom)</w:t>
            </w:r>
          </w:p>
        </w:tc>
      </w:tr>
      <w:tr w:rsidR="00B864B5" w:rsidTr="00B864B5">
        <w:tc>
          <w:tcPr>
            <w:tcW w:w="3970" w:type="dxa"/>
            <w:tcBorders>
              <w:top w:val="nil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</w:pPr>
          </w:p>
        </w:tc>
        <w:tc>
          <w:tcPr>
            <w:tcW w:w="5670" w:type="dxa"/>
            <w:tcBorders>
              <w:bottom w:val="nil"/>
            </w:tcBorders>
          </w:tcPr>
          <w:p w:rsidR="00183276" w:rsidRDefault="004D3150" w:rsidP="00183276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183276">
              <w:rPr>
                <w:b/>
                <w:bCs/>
              </w:rPr>
              <w:t xml:space="preserve">Anketiranje gostov v </w:t>
            </w:r>
            <w:r w:rsidR="00AB61A0">
              <w:rPr>
                <w:b/>
                <w:bCs/>
              </w:rPr>
              <w:t>Ljubljani</w:t>
            </w:r>
            <w:r w:rsidR="00183276">
              <w:rPr>
                <w:b/>
                <w:bCs/>
              </w:rPr>
              <w:t xml:space="preserve"> ali</w:t>
            </w:r>
          </w:p>
          <w:p w:rsidR="00B864B5" w:rsidRDefault="00183276" w:rsidP="00183276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2. Turizem v Ljubljani</w:t>
            </w:r>
          </w:p>
        </w:tc>
        <w:tc>
          <w:tcPr>
            <w:tcW w:w="1275" w:type="dxa"/>
            <w:tcBorders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bottom w:val="nil"/>
            </w:tcBorders>
          </w:tcPr>
          <w:p w:rsidR="00B864B5" w:rsidRDefault="004D3150" w:rsidP="00FE58B4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konec</w:t>
            </w:r>
            <w:r w:rsidRPr="00682358">
              <w:t xml:space="preserve"> septembra</w:t>
            </w:r>
            <w:r>
              <w:t>/začetek oktobra</w:t>
            </w:r>
            <w:r w:rsidR="008C2690">
              <w:t xml:space="preserve"> </w:t>
            </w:r>
            <w:r w:rsidR="00C97680">
              <w:t>(popoldne med tednom)</w:t>
            </w:r>
          </w:p>
        </w:tc>
      </w:tr>
      <w:tr w:rsidR="00B864B5" w:rsidTr="00B864B5">
        <w:tc>
          <w:tcPr>
            <w:tcW w:w="3970" w:type="dxa"/>
            <w:tcBorders>
              <w:top w:val="double" w:sz="4" w:space="0" w:color="auto"/>
              <w:bottom w:val="nil"/>
            </w:tcBorders>
          </w:tcPr>
          <w:p w:rsidR="00B864B5" w:rsidRDefault="00183276">
            <w:pPr>
              <w:tabs>
                <w:tab w:val="left" w:pos="7344"/>
                <w:tab w:val="left" w:pos="11808"/>
              </w:tabs>
              <w:ind w:right="11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Rezervne vaje</w:t>
            </w:r>
          </w:p>
        </w:tc>
        <w:tc>
          <w:tcPr>
            <w:tcW w:w="5670" w:type="dxa"/>
            <w:tcBorders>
              <w:top w:val="double" w:sz="4" w:space="0" w:color="auto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- fizična geografija: Določanje rečnega režim</w:t>
            </w:r>
            <w:r w:rsidR="006D7D24">
              <w:rPr>
                <w:i/>
                <w:iCs/>
              </w:rPr>
              <w:t xml:space="preserve">a </w:t>
            </w:r>
            <w:r w:rsidR="00183276">
              <w:rPr>
                <w:i/>
                <w:iCs/>
              </w:rPr>
              <w:t>ali m</w:t>
            </w:r>
            <w:r w:rsidR="00003A2A">
              <w:rPr>
                <w:i/>
                <w:iCs/>
              </w:rPr>
              <w:t>eritve vremena</w:t>
            </w:r>
          </w:p>
          <w:p w:rsidR="00B864B5" w:rsidRDefault="00B864B5" w:rsidP="006D7D24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- družbena geografija: </w:t>
            </w:r>
            <w:r w:rsidR="006D7D24">
              <w:rPr>
                <w:i/>
                <w:iCs/>
              </w:rPr>
              <w:t>Priprava turističnega prospekta domačega kraja</w:t>
            </w:r>
          </w:p>
        </w:tc>
        <w:tc>
          <w:tcPr>
            <w:tcW w:w="1275" w:type="dxa"/>
            <w:tcBorders>
              <w:top w:val="double" w:sz="4" w:space="0" w:color="auto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double" w:sz="4" w:space="0" w:color="auto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januar,</w:t>
            </w:r>
            <w:r>
              <w:rPr>
                <w:i/>
                <w:iCs/>
                <w:sz w:val="22"/>
                <w:szCs w:val="22"/>
              </w:rPr>
              <w:t xml:space="preserve"> individualno</w:t>
            </w:r>
          </w:p>
        </w:tc>
      </w:tr>
      <w:tr w:rsidR="00B864B5" w:rsidTr="00B864B5">
        <w:tc>
          <w:tcPr>
            <w:tcW w:w="3970" w:type="dxa"/>
            <w:tcBorders>
              <w:top w:val="double" w:sz="4" w:space="0" w:color="auto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</w:pPr>
            <w:r>
              <w:rPr>
                <w:b/>
                <w:bCs/>
              </w:rPr>
              <w:t>C. EKSKURZIJA</w:t>
            </w:r>
            <w:r>
              <w:t xml:space="preserve"> (8 ur: fiz. geogr. 4 ure in dr. geogr. 4 ure)</w:t>
            </w:r>
          </w:p>
        </w:tc>
        <w:tc>
          <w:tcPr>
            <w:tcW w:w="5670" w:type="dxa"/>
            <w:tcBorders>
              <w:top w:val="double" w:sz="4" w:space="0" w:color="auto"/>
              <w:bottom w:val="nil"/>
            </w:tcBorders>
          </w:tcPr>
          <w:p w:rsidR="00B864B5" w:rsidRPr="00FE58B4" w:rsidRDefault="00B864B5" w:rsidP="00C72FAA">
            <w:pPr>
              <w:tabs>
                <w:tab w:val="left" w:pos="7344"/>
                <w:tab w:val="left" w:pos="11808"/>
              </w:tabs>
              <w:ind w:right="113"/>
              <w:jc w:val="left"/>
              <w:rPr>
                <w:b/>
              </w:rPr>
            </w:pPr>
            <w:r w:rsidRPr="00FE58B4">
              <w:rPr>
                <w:b/>
              </w:rPr>
              <w:t xml:space="preserve">Ekskurzija </w:t>
            </w:r>
            <w:r w:rsidR="006D7D24">
              <w:rPr>
                <w:b/>
              </w:rPr>
              <w:t xml:space="preserve">– </w:t>
            </w:r>
            <w:r w:rsidR="00AB61A0">
              <w:rPr>
                <w:b/>
              </w:rPr>
              <w:t xml:space="preserve">Kras in </w:t>
            </w:r>
            <w:r w:rsidR="00C72FAA">
              <w:rPr>
                <w:b/>
              </w:rPr>
              <w:t>Nova Gorica</w:t>
            </w:r>
            <w:r w:rsidR="00C60645">
              <w:rPr>
                <w:b/>
              </w:rPr>
              <w:t>*</w:t>
            </w:r>
          </w:p>
        </w:tc>
        <w:tc>
          <w:tcPr>
            <w:tcW w:w="1275" w:type="dxa"/>
            <w:tcBorders>
              <w:top w:val="double" w:sz="4" w:space="0" w:color="auto"/>
              <w:bottom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double" w:sz="4" w:space="0" w:color="auto"/>
              <w:bottom w:val="nil"/>
            </w:tcBorders>
          </w:tcPr>
          <w:p w:rsidR="00B864B5" w:rsidRDefault="0065000D" w:rsidP="000E5792">
            <w:pPr>
              <w:tabs>
                <w:tab w:val="left" w:pos="7344"/>
                <w:tab w:val="left" w:pos="11808"/>
              </w:tabs>
              <w:ind w:right="113"/>
            </w:pPr>
            <w:r>
              <w:t>24. september 2025</w:t>
            </w:r>
          </w:p>
        </w:tc>
      </w:tr>
      <w:tr w:rsidR="00B864B5" w:rsidTr="00B864B5">
        <w:tc>
          <w:tcPr>
            <w:tcW w:w="3970" w:type="dxa"/>
            <w:tcBorders>
              <w:top w:val="double" w:sz="4" w:space="0" w:color="auto"/>
              <w:bottom w:val="double" w:sz="4" w:space="0" w:color="auto"/>
            </w:tcBorders>
          </w:tcPr>
          <w:p w:rsidR="00B864B5" w:rsidRDefault="00B864B5" w:rsidP="00B864B5">
            <w:pPr>
              <w:tabs>
                <w:tab w:val="left" w:pos="7344"/>
                <w:tab w:val="left" w:pos="11808"/>
              </w:tabs>
              <w:ind w:right="113"/>
            </w:pPr>
            <w:r>
              <w:rPr>
                <w:b/>
                <w:bCs/>
              </w:rPr>
              <w:t xml:space="preserve">Navodila, konzultacije, dodatne naloge 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left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-</w:t>
            </w:r>
          </w:p>
        </w:tc>
      </w:tr>
      <w:tr w:rsidR="00B864B5" w:rsidTr="00B864B5">
        <w:tc>
          <w:tcPr>
            <w:tcW w:w="3970" w:type="dxa"/>
            <w:tcBorders>
              <w:top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Skupaj:</w:t>
            </w:r>
          </w:p>
        </w:tc>
        <w:tc>
          <w:tcPr>
            <w:tcW w:w="5670" w:type="dxa"/>
            <w:tcBorders>
              <w:top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</w:pPr>
            <w:r>
              <w:t>4 + ekskurzija</w:t>
            </w:r>
          </w:p>
        </w:tc>
        <w:tc>
          <w:tcPr>
            <w:tcW w:w="1275" w:type="dxa"/>
            <w:tcBorders>
              <w:top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nil"/>
            </w:tcBorders>
          </w:tcPr>
          <w:p w:rsidR="00B864B5" w:rsidRDefault="00B864B5">
            <w:pPr>
              <w:tabs>
                <w:tab w:val="left" w:pos="7344"/>
                <w:tab w:val="left" w:pos="11808"/>
              </w:tabs>
              <w:ind w:right="113"/>
              <w:jc w:val="center"/>
            </w:pPr>
          </w:p>
        </w:tc>
      </w:tr>
    </w:tbl>
    <w:p w:rsidR="00FE58B4" w:rsidRDefault="00FE58B4" w:rsidP="00C60645">
      <w:pPr>
        <w:pStyle w:val="Odstavekseznama"/>
        <w:tabs>
          <w:tab w:val="left" w:pos="7344"/>
          <w:tab w:val="left" w:pos="11808"/>
        </w:tabs>
        <w:ind w:right="-1008"/>
      </w:pPr>
    </w:p>
    <w:p w:rsidR="00C060D6" w:rsidRDefault="00C81445">
      <w:pPr>
        <w:tabs>
          <w:tab w:val="left" w:pos="7344"/>
          <w:tab w:val="left" w:pos="11808"/>
        </w:tabs>
        <w:ind w:right="112"/>
        <w:rPr>
          <w:b/>
          <w:bCs/>
          <w:u w:val="single"/>
        </w:rPr>
      </w:pPr>
      <w:r w:rsidRPr="00C75AF4">
        <w:rPr>
          <w:b/>
          <w:bCs/>
          <w:u w:val="single"/>
        </w:rPr>
        <w:t>IZVAJANJE VAJ</w:t>
      </w:r>
      <w:r w:rsidR="00824703" w:rsidRPr="00C75AF4">
        <w:rPr>
          <w:b/>
          <w:bCs/>
          <w:u w:val="single"/>
        </w:rPr>
        <w:t xml:space="preserve"> IN EKSKURZIJE</w:t>
      </w:r>
      <w:r w:rsidRPr="00C75AF4">
        <w:rPr>
          <w:b/>
          <w:bCs/>
          <w:u w:val="single"/>
        </w:rPr>
        <w:t xml:space="preserve">: </w:t>
      </w:r>
    </w:p>
    <w:p w:rsidR="00523ACE" w:rsidRPr="00C75AF4" w:rsidRDefault="00523ACE">
      <w:pPr>
        <w:tabs>
          <w:tab w:val="left" w:pos="7344"/>
          <w:tab w:val="left" w:pos="11808"/>
        </w:tabs>
        <w:ind w:right="112"/>
        <w:rPr>
          <w:b/>
          <w:bCs/>
          <w:u w:val="single"/>
        </w:rPr>
      </w:pPr>
    </w:p>
    <w:p w:rsidR="00C060D6" w:rsidRDefault="00195D41" w:rsidP="00C75AF4">
      <w:pPr>
        <w:numPr>
          <w:ilvl w:val="0"/>
          <w:numId w:val="23"/>
        </w:numPr>
        <w:tabs>
          <w:tab w:val="left" w:pos="709"/>
          <w:tab w:val="left" w:pos="11808"/>
        </w:tabs>
        <w:ind w:right="112"/>
      </w:pPr>
      <w:r w:rsidRPr="00BF1E73">
        <w:rPr>
          <w:b/>
          <w:bCs/>
        </w:rPr>
        <w:t xml:space="preserve">Vaje </w:t>
      </w:r>
      <w:r w:rsidR="00507F91" w:rsidRPr="00BF1E73">
        <w:rPr>
          <w:b/>
          <w:bCs/>
        </w:rPr>
        <w:t xml:space="preserve">in ekskurzijo </w:t>
      </w:r>
      <w:r w:rsidRPr="00BF1E73">
        <w:rPr>
          <w:b/>
          <w:bCs/>
        </w:rPr>
        <w:t xml:space="preserve">izvaja šola </w:t>
      </w:r>
      <w:r w:rsidR="008C3EE0">
        <w:rPr>
          <w:b/>
          <w:bCs/>
        </w:rPr>
        <w:t xml:space="preserve">v skladu z zgoraj predstavljenim načrtom </w:t>
      </w:r>
      <w:r w:rsidR="00BF1E73" w:rsidRPr="00BF1E73">
        <w:rPr>
          <w:b/>
          <w:bCs/>
        </w:rPr>
        <w:t>med poukom in v okviru pouka 4. letnikov</w:t>
      </w:r>
      <w:r w:rsidR="00BF1E73">
        <w:t xml:space="preserve"> </w:t>
      </w:r>
      <w:r w:rsidR="00523ACE">
        <w:t>za</w:t>
      </w:r>
      <w:r>
        <w:t xml:space="preserve"> dijake naše šole</w:t>
      </w:r>
      <w:r w:rsidR="00BF1E73">
        <w:t xml:space="preserve"> – ne glede na to, v katerem roku nameravajo opravljati maturo iz geografije</w:t>
      </w:r>
      <w:r>
        <w:t>.</w:t>
      </w:r>
      <w:r w:rsidR="0041530C">
        <w:t xml:space="preserve"> </w:t>
      </w:r>
    </w:p>
    <w:p w:rsidR="00C60645" w:rsidRDefault="00C60645" w:rsidP="00C75AF4">
      <w:pPr>
        <w:numPr>
          <w:ilvl w:val="0"/>
          <w:numId w:val="23"/>
        </w:numPr>
        <w:tabs>
          <w:tab w:val="left" w:pos="709"/>
          <w:tab w:val="left" w:pos="11808"/>
        </w:tabs>
        <w:ind w:right="112"/>
      </w:pPr>
      <w:r>
        <w:rPr>
          <w:b/>
          <w:bCs/>
        </w:rPr>
        <w:t>* V primeru poslabšanja epidemiološke slike in odsvetovanja ekskurzije s strani NIJZ, bomo ekskurzijo izvedli v zmanjšanem obsegu in lokaciji, ki bo ustrezala omejitvam.</w:t>
      </w:r>
      <w:r w:rsidR="0019100A">
        <w:rPr>
          <w:b/>
          <w:bCs/>
        </w:rPr>
        <w:t xml:space="preserve"> Ekskurzijo bomo izvedli v sodelovanju z izbirnim predmetom zgodovina.</w:t>
      </w:r>
    </w:p>
    <w:p w:rsidR="0041530C" w:rsidRDefault="0041530C" w:rsidP="00C75AF4">
      <w:pPr>
        <w:numPr>
          <w:ilvl w:val="0"/>
          <w:numId w:val="23"/>
        </w:numPr>
        <w:tabs>
          <w:tab w:val="left" w:pos="709"/>
          <w:tab w:val="left" w:pos="11808"/>
        </w:tabs>
        <w:ind w:right="112"/>
      </w:pPr>
      <w:r w:rsidRPr="00C75AF4">
        <w:rPr>
          <w:b/>
          <w:bCs/>
        </w:rPr>
        <w:t>Za jesenski rok mature</w:t>
      </w:r>
      <w:r>
        <w:t xml:space="preserve"> vaj </w:t>
      </w:r>
      <w:r w:rsidRPr="00183276">
        <w:rPr>
          <w:b/>
        </w:rPr>
        <w:t>ne</w:t>
      </w:r>
      <w:r>
        <w:t xml:space="preserve"> izvajamo ponovno</w:t>
      </w:r>
      <w:r w:rsidR="00C060D6">
        <w:t xml:space="preserve">, saj bi se jih morali </w:t>
      </w:r>
      <w:r w:rsidR="00BF1E73">
        <w:t xml:space="preserve">kot dijaki </w:t>
      </w:r>
      <w:r w:rsidR="00C060D6">
        <w:t>udeležiti že v času trajanja pouka</w:t>
      </w:r>
      <w:r w:rsidR="00523ACE">
        <w:t>.</w:t>
      </w:r>
    </w:p>
    <w:p w:rsidR="00523ACE" w:rsidRDefault="00523ACE" w:rsidP="00C75AF4">
      <w:pPr>
        <w:numPr>
          <w:ilvl w:val="0"/>
          <w:numId w:val="23"/>
        </w:numPr>
        <w:tabs>
          <w:tab w:val="left" w:pos="709"/>
          <w:tab w:val="left" w:pos="11808"/>
        </w:tabs>
        <w:ind w:right="112"/>
      </w:pPr>
      <w:r w:rsidRPr="00523ACE">
        <w:rPr>
          <w:b/>
          <w:bCs/>
        </w:rPr>
        <w:t>Izvedbe</w:t>
      </w:r>
      <w:r w:rsidR="00C75AF4" w:rsidRPr="00523ACE">
        <w:rPr>
          <w:b/>
          <w:bCs/>
        </w:rPr>
        <w:t xml:space="preserve"> </w:t>
      </w:r>
      <w:r w:rsidR="008C3EE0" w:rsidRPr="00523ACE">
        <w:rPr>
          <w:b/>
          <w:bCs/>
        </w:rPr>
        <w:t>praktičnega dela izpita</w:t>
      </w:r>
      <w:r w:rsidRPr="00523ACE">
        <w:rPr>
          <w:b/>
          <w:bCs/>
        </w:rPr>
        <w:t xml:space="preserve"> </w:t>
      </w:r>
      <w:r w:rsidR="00C75AF4" w:rsidRPr="00523ACE">
        <w:rPr>
          <w:b/>
          <w:bCs/>
        </w:rPr>
        <w:t xml:space="preserve"> </w:t>
      </w:r>
      <w:r w:rsidR="00C75AF4" w:rsidRPr="00F16758">
        <w:rPr>
          <w:bCs/>
        </w:rPr>
        <w:t xml:space="preserve">ni mogoče </w:t>
      </w:r>
      <w:r w:rsidRPr="00F16758">
        <w:rPr>
          <w:bCs/>
        </w:rPr>
        <w:t xml:space="preserve">natančno </w:t>
      </w:r>
      <w:r w:rsidR="00C75AF4" w:rsidRPr="00F16758">
        <w:rPr>
          <w:bCs/>
        </w:rPr>
        <w:t>določiti</w:t>
      </w:r>
      <w:r w:rsidR="00C75AF4" w:rsidRPr="00B57CA7">
        <w:t xml:space="preserve">, saj nanjo odločujoče vpliva vreme. </w:t>
      </w:r>
    </w:p>
    <w:p w:rsidR="00C060D6" w:rsidRDefault="00C060D6" w:rsidP="00C75AF4">
      <w:pPr>
        <w:numPr>
          <w:ilvl w:val="0"/>
          <w:numId w:val="23"/>
        </w:numPr>
        <w:tabs>
          <w:tab w:val="left" w:pos="709"/>
          <w:tab w:val="left" w:pos="11808"/>
        </w:tabs>
        <w:ind w:right="112"/>
      </w:pPr>
      <w:r w:rsidRPr="00F16758">
        <w:rPr>
          <w:bCs/>
        </w:rPr>
        <w:lastRenderedPageBreak/>
        <w:t>Dijaki, ki se iz</w:t>
      </w:r>
      <w:r w:rsidR="0079579A">
        <w:rPr>
          <w:b/>
          <w:bCs/>
        </w:rPr>
        <w:t xml:space="preserve"> o</w:t>
      </w:r>
      <w:r w:rsidR="00F16758">
        <w:rPr>
          <w:b/>
          <w:bCs/>
        </w:rPr>
        <w:t>pravičenih razlogov</w:t>
      </w:r>
      <w:r w:rsidR="00F16758">
        <w:rPr>
          <w:bCs/>
        </w:rPr>
        <w:t xml:space="preserve"> niso udeležili </w:t>
      </w:r>
      <w:r w:rsidRPr="00F16758">
        <w:rPr>
          <w:bCs/>
        </w:rPr>
        <w:t>vaj</w:t>
      </w:r>
      <w:r>
        <w:t xml:space="preserve">, lahko </w:t>
      </w:r>
      <w:r w:rsidR="00BF1E73">
        <w:t xml:space="preserve">po prihodu v šolo v dogovoru s profesorjem </w:t>
      </w:r>
      <w:r>
        <w:t>dobijo nadomestno vajo</w:t>
      </w:r>
      <w:r w:rsidR="000533CA">
        <w:t xml:space="preserve"> (4. člen Pravil za izvedbo praktičnega dela izpita splošne mature pri predmetu geografija)</w:t>
      </w:r>
      <w:r>
        <w:t>.</w:t>
      </w:r>
      <w:r w:rsidR="00BF1E73">
        <w:t xml:space="preserve"> </w:t>
      </w:r>
    </w:p>
    <w:p w:rsidR="00421A00" w:rsidRPr="00C75AF4" w:rsidRDefault="00421A00" w:rsidP="00C75AF4">
      <w:pPr>
        <w:numPr>
          <w:ilvl w:val="0"/>
          <w:numId w:val="23"/>
        </w:numPr>
        <w:tabs>
          <w:tab w:val="left" w:pos="709"/>
          <w:tab w:val="left" w:pos="11808"/>
        </w:tabs>
        <w:ind w:right="112"/>
        <w:rPr>
          <w:b/>
          <w:bCs/>
        </w:rPr>
      </w:pPr>
      <w:r w:rsidRPr="00C75AF4">
        <w:rPr>
          <w:b/>
          <w:bCs/>
        </w:rPr>
        <w:t xml:space="preserve">Nadomestne ekskurzije </w:t>
      </w:r>
      <w:r w:rsidRPr="00F16758">
        <w:rPr>
          <w:bCs/>
        </w:rPr>
        <w:t>šola (iz organizacijskih razlogov) ne izvaja.</w:t>
      </w:r>
    </w:p>
    <w:p w:rsidR="00A84ECC" w:rsidRDefault="00A84ECC" w:rsidP="00507F91">
      <w:pPr>
        <w:jc w:val="left"/>
      </w:pPr>
    </w:p>
    <w:p w:rsidR="00F16758" w:rsidRDefault="00F16758" w:rsidP="00507F91">
      <w:pPr>
        <w:jc w:val="left"/>
      </w:pPr>
    </w:p>
    <w:p w:rsidR="00F16758" w:rsidRDefault="00F16758" w:rsidP="00507F91">
      <w:pPr>
        <w:jc w:val="left"/>
        <w:rPr>
          <w:b/>
          <w:bCs/>
          <w:u w:val="single"/>
        </w:rPr>
      </w:pPr>
    </w:p>
    <w:p w:rsidR="00FE58B4" w:rsidRDefault="00FE58B4" w:rsidP="00507F91">
      <w:pPr>
        <w:jc w:val="left"/>
        <w:rPr>
          <w:b/>
          <w:bCs/>
          <w:u w:val="single"/>
        </w:rPr>
      </w:pPr>
      <w:r>
        <w:rPr>
          <w:b/>
          <w:bCs/>
          <w:u w:val="single"/>
        </w:rPr>
        <w:t>PRIPRAVE NA VAJE:</w:t>
      </w:r>
    </w:p>
    <w:p w:rsidR="00FE58B4" w:rsidRDefault="00FE58B4" w:rsidP="00FE58B4">
      <w:pPr>
        <w:tabs>
          <w:tab w:val="left" w:pos="709"/>
          <w:tab w:val="left" w:pos="7344"/>
          <w:tab w:val="left" w:pos="11808"/>
        </w:tabs>
        <w:ind w:left="708" w:right="-30"/>
      </w:pPr>
      <w:r>
        <w:tab/>
        <w:t xml:space="preserve">Priprava </w:t>
      </w:r>
      <w:r w:rsidR="00523ACE">
        <w:rPr>
          <w:b/>
        </w:rPr>
        <w:t>na vaje</w:t>
      </w:r>
      <w:r w:rsidR="00523ACE">
        <w:t xml:space="preserve"> se bo izvajala najmanj</w:t>
      </w:r>
      <w:r>
        <w:t xml:space="preserve"> </w:t>
      </w:r>
      <w:r w:rsidRPr="00FE58B4">
        <w:rPr>
          <w:b/>
        </w:rPr>
        <w:t>teden dni pred njeno izvedbo</w:t>
      </w:r>
      <w:r>
        <w:t xml:space="preserve">, </w:t>
      </w:r>
      <w:r w:rsidR="00523ACE">
        <w:t>o čemer bodo dijaki obveščeni pri pouku geografije.</w:t>
      </w:r>
    </w:p>
    <w:p w:rsidR="00FE58B4" w:rsidRDefault="00FE58B4" w:rsidP="00507F91">
      <w:pPr>
        <w:jc w:val="left"/>
        <w:rPr>
          <w:b/>
          <w:bCs/>
          <w:u w:val="single"/>
        </w:rPr>
      </w:pPr>
    </w:p>
    <w:p w:rsidR="00C75AF4" w:rsidRPr="00C75AF4" w:rsidRDefault="00C81445" w:rsidP="00507F91">
      <w:pPr>
        <w:jc w:val="left"/>
        <w:rPr>
          <w:b/>
          <w:bCs/>
          <w:u w:val="single"/>
        </w:rPr>
      </w:pPr>
      <w:r w:rsidRPr="00C75AF4">
        <w:rPr>
          <w:b/>
          <w:bCs/>
          <w:u w:val="single"/>
        </w:rPr>
        <w:t xml:space="preserve">ODDAJANJE POROČIL: </w:t>
      </w:r>
    </w:p>
    <w:p w:rsidR="007B5F88" w:rsidRDefault="007B5F88" w:rsidP="00C75AF4">
      <w:pPr>
        <w:numPr>
          <w:ilvl w:val="0"/>
          <w:numId w:val="24"/>
        </w:numPr>
        <w:jc w:val="left"/>
        <w:rPr>
          <w:b/>
          <w:bCs/>
        </w:rPr>
      </w:pPr>
      <w:r w:rsidRPr="007B5F88">
        <w:rPr>
          <w:bCs/>
        </w:rPr>
        <w:t>Kandidat v</w:t>
      </w:r>
      <w:r>
        <w:rPr>
          <w:b/>
          <w:bCs/>
        </w:rPr>
        <w:t xml:space="preserve"> »</w:t>
      </w:r>
      <w:r w:rsidRPr="007B5F88">
        <w:rPr>
          <w:b/>
          <w:bCs/>
          <w:i/>
        </w:rPr>
        <w:t>Ocenjevalni mapi pri splošni maturi</w:t>
      </w:r>
      <w:r>
        <w:rPr>
          <w:b/>
          <w:bCs/>
          <w:i/>
        </w:rPr>
        <w:t>«</w:t>
      </w:r>
      <w:r>
        <w:rPr>
          <w:b/>
          <w:bCs/>
        </w:rPr>
        <w:t xml:space="preserve"> s podpisom potrdi, da je vajo in poročilo opravil samostojno. </w:t>
      </w:r>
      <w:r w:rsidRPr="00A84ECC">
        <w:rPr>
          <w:bCs/>
        </w:rPr>
        <w:t>(10. člen Pravilnika).</w:t>
      </w:r>
      <w:r>
        <w:rPr>
          <w:b/>
          <w:bCs/>
        </w:rPr>
        <w:t xml:space="preserve"> </w:t>
      </w:r>
      <w:r w:rsidRPr="00F16758">
        <w:rPr>
          <w:bCs/>
        </w:rPr>
        <w:t>Namesto tega lahko izjavo z enako vsebino priloži vsakemu od poročil.</w:t>
      </w:r>
    </w:p>
    <w:p w:rsidR="00C81445" w:rsidRPr="00A84ECC" w:rsidRDefault="00523ACE" w:rsidP="00C75AF4">
      <w:pPr>
        <w:numPr>
          <w:ilvl w:val="0"/>
          <w:numId w:val="24"/>
        </w:numPr>
        <w:jc w:val="left"/>
        <w:rPr>
          <w:bCs/>
        </w:rPr>
      </w:pPr>
      <w:r>
        <w:rPr>
          <w:b/>
          <w:bCs/>
        </w:rPr>
        <w:t>Rok oddaje</w:t>
      </w:r>
      <w:r w:rsidR="00976CA6">
        <w:rPr>
          <w:b/>
          <w:bCs/>
        </w:rPr>
        <w:t xml:space="preserve"> </w:t>
      </w:r>
      <w:r w:rsidR="00C81445" w:rsidRPr="00976CA6">
        <w:rPr>
          <w:b/>
          <w:bCs/>
        </w:rPr>
        <w:t xml:space="preserve">poročil </w:t>
      </w:r>
      <w:r w:rsidR="00C81445" w:rsidRPr="00F16758">
        <w:rPr>
          <w:bCs/>
        </w:rPr>
        <w:t>za spomladanski rok mature</w:t>
      </w:r>
      <w:r w:rsidR="00C81445" w:rsidRPr="00976CA6">
        <w:rPr>
          <w:b/>
          <w:bCs/>
        </w:rPr>
        <w:t xml:space="preserve"> določi profesor ob izva</w:t>
      </w:r>
      <w:r w:rsidR="00976CA6" w:rsidRPr="00976CA6">
        <w:rPr>
          <w:b/>
          <w:bCs/>
        </w:rPr>
        <w:t>ja</w:t>
      </w:r>
      <w:r>
        <w:rPr>
          <w:b/>
          <w:bCs/>
        </w:rPr>
        <w:t>nju</w:t>
      </w:r>
      <w:r w:rsidR="00C81445" w:rsidRPr="00976CA6">
        <w:rPr>
          <w:b/>
          <w:bCs/>
        </w:rPr>
        <w:t xml:space="preserve"> vaj oz. ob izvedbi ekskurzije</w:t>
      </w:r>
      <w:r w:rsidR="00FE58B4">
        <w:rPr>
          <w:b/>
          <w:bCs/>
        </w:rPr>
        <w:t xml:space="preserve"> </w:t>
      </w:r>
      <w:r w:rsidR="00FE58B4" w:rsidRPr="00A84ECC">
        <w:rPr>
          <w:bCs/>
        </w:rPr>
        <w:t xml:space="preserve">(praviloma </w:t>
      </w:r>
      <w:r w:rsidR="008746B0" w:rsidRPr="00A84ECC">
        <w:rPr>
          <w:bCs/>
        </w:rPr>
        <w:t>7</w:t>
      </w:r>
      <w:r w:rsidR="00FE58B4" w:rsidRPr="00A84ECC">
        <w:rPr>
          <w:bCs/>
        </w:rPr>
        <w:t xml:space="preserve"> dni po izvedbi</w:t>
      </w:r>
      <w:r w:rsidR="00B864B5" w:rsidRPr="00A84ECC">
        <w:rPr>
          <w:bCs/>
          <w:vanish/>
        </w:rPr>
        <w:t>; Pravilnik, 4. čl.: do 7 dni po vajah)</w:t>
      </w:r>
      <w:r w:rsidR="00FE58B4" w:rsidRPr="00A84ECC">
        <w:rPr>
          <w:bCs/>
        </w:rPr>
        <w:t>).</w:t>
      </w:r>
    </w:p>
    <w:p w:rsidR="00523ACE" w:rsidRDefault="0041530C" w:rsidP="00C75AF4">
      <w:pPr>
        <w:numPr>
          <w:ilvl w:val="0"/>
          <w:numId w:val="24"/>
        </w:numPr>
        <w:jc w:val="left"/>
        <w:rPr>
          <w:b/>
          <w:bCs/>
          <w:sz w:val="22"/>
          <w:szCs w:val="22"/>
        </w:rPr>
      </w:pPr>
      <w:r w:rsidRPr="00523ACE">
        <w:rPr>
          <w:b/>
          <w:bCs/>
        </w:rPr>
        <w:t xml:space="preserve">Končni </w:t>
      </w:r>
      <w:r w:rsidR="00153ED7" w:rsidRPr="00523ACE">
        <w:rPr>
          <w:b/>
          <w:bCs/>
        </w:rPr>
        <w:t xml:space="preserve">oz. skrajni </w:t>
      </w:r>
      <w:r w:rsidRPr="00523ACE">
        <w:rPr>
          <w:b/>
          <w:bCs/>
        </w:rPr>
        <w:t>rok oddaje poročil</w:t>
      </w:r>
      <w:r>
        <w:t xml:space="preserve"> o vajah </w:t>
      </w:r>
      <w:r w:rsidR="00507F91">
        <w:t xml:space="preserve">in ekskurziji </w:t>
      </w:r>
      <w:r w:rsidR="00976CA6" w:rsidRPr="00F16758">
        <w:rPr>
          <w:bCs/>
        </w:rPr>
        <w:t>za spomladanski rok mature</w:t>
      </w:r>
      <w:r w:rsidR="00976CA6">
        <w:t xml:space="preserve"> </w:t>
      </w:r>
      <w:r>
        <w:t xml:space="preserve">(z odbitki, ker bo rok </w:t>
      </w:r>
      <w:r w:rsidR="00507F91">
        <w:t xml:space="preserve">oddaje </w:t>
      </w:r>
      <w:r w:rsidR="00523ACE">
        <w:t xml:space="preserve"> poročil</w:t>
      </w:r>
      <w:r>
        <w:t xml:space="preserve"> določen</w:t>
      </w:r>
      <w:r w:rsidR="00523ACE">
        <w:t xml:space="preserve"> ob izvajanju vaj</w:t>
      </w:r>
      <w:r w:rsidR="00B57CA7">
        <w:t xml:space="preserve"> oz. ekskurzije</w:t>
      </w:r>
      <w:r w:rsidR="00507F91">
        <w:t>)</w:t>
      </w:r>
      <w:r>
        <w:t xml:space="preserve"> je </w:t>
      </w:r>
      <w:r w:rsidR="00507F91">
        <w:t xml:space="preserve">določen </w:t>
      </w:r>
      <w:r w:rsidR="008746B0">
        <w:t>z »Maturitetnim koledarjem«</w:t>
      </w:r>
      <w:r w:rsidR="00976CA6" w:rsidRPr="00523ACE">
        <w:rPr>
          <w:i/>
          <w:iCs/>
          <w:sz w:val="22"/>
          <w:szCs w:val="22"/>
        </w:rPr>
        <w:t xml:space="preserve"> na spletni strani RICa (</w:t>
      </w:r>
      <w:hyperlink r:id="rId9" w:history="1">
        <w:r w:rsidR="00976CA6" w:rsidRPr="00523ACE">
          <w:rPr>
            <w:rStyle w:val="Hiperpovezava"/>
            <w:rFonts w:cs="Arial"/>
            <w:i/>
            <w:iCs/>
            <w:sz w:val="22"/>
            <w:szCs w:val="22"/>
          </w:rPr>
          <w:t>www.ric.si</w:t>
        </w:r>
      </w:hyperlink>
      <w:r w:rsidR="00976CA6" w:rsidRPr="00523ACE">
        <w:rPr>
          <w:i/>
          <w:iCs/>
          <w:sz w:val="22"/>
          <w:szCs w:val="22"/>
        </w:rPr>
        <w:t>)</w:t>
      </w:r>
      <w:r w:rsidR="00523ACE" w:rsidRPr="00523ACE">
        <w:rPr>
          <w:b/>
          <w:bCs/>
          <w:sz w:val="22"/>
          <w:szCs w:val="22"/>
        </w:rPr>
        <w:t xml:space="preserve">. </w:t>
      </w:r>
    </w:p>
    <w:p w:rsidR="00B864B5" w:rsidRPr="00523ACE" w:rsidRDefault="00B864B5" w:rsidP="00C75AF4">
      <w:pPr>
        <w:numPr>
          <w:ilvl w:val="0"/>
          <w:numId w:val="24"/>
        </w:numPr>
        <w:jc w:val="left"/>
        <w:rPr>
          <w:b/>
          <w:bCs/>
          <w:sz w:val="22"/>
          <w:szCs w:val="22"/>
        </w:rPr>
      </w:pPr>
      <w:r w:rsidRPr="00F16758">
        <w:rPr>
          <w:bCs/>
        </w:rPr>
        <w:t>Ob oddaji</w:t>
      </w:r>
      <w:r w:rsidRPr="00523ACE">
        <w:rPr>
          <w:b/>
          <w:bCs/>
        </w:rPr>
        <w:t xml:space="preserve"> </w:t>
      </w:r>
      <w:r w:rsidRPr="00F16758">
        <w:rPr>
          <w:bCs/>
        </w:rPr>
        <w:t>poročila</w:t>
      </w:r>
      <w:r w:rsidRPr="00523ACE">
        <w:rPr>
          <w:b/>
          <w:bCs/>
        </w:rPr>
        <w:t xml:space="preserve"> </w:t>
      </w:r>
      <w:r w:rsidR="00523ACE">
        <w:rPr>
          <w:b/>
          <w:bCs/>
        </w:rPr>
        <w:t xml:space="preserve">kandidat </w:t>
      </w:r>
      <w:r w:rsidRPr="00523ACE">
        <w:rPr>
          <w:b/>
          <w:bCs/>
        </w:rPr>
        <w:t xml:space="preserve">s podpisom potrdi, </w:t>
      </w:r>
      <w:r w:rsidRPr="00F16758">
        <w:rPr>
          <w:bCs/>
        </w:rPr>
        <w:t>da je samostojno opravil vajo in samostojno izdelal poročilo.</w:t>
      </w:r>
    </w:p>
    <w:p w:rsidR="00195D41" w:rsidRDefault="00195D41">
      <w:pPr>
        <w:tabs>
          <w:tab w:val="left" w:pos="7344"/>
          <w:tab w:val="left" w:pos="11808"/>
        </w:tabs>
        <w:ind w:right="112"/>
      </w:pPr>
    </w:p>
    <w:p w:rsidR="0032060D" w:rsidRDefault="0032060D">
      <w:pPr>
        <w:tabs>
          <w:tab w:val="left" w:pos="7344"/>
          <w:tab w:val="left" w:pos="11808"/>
        </w:tabs>
        <w:ind w:right="-1008"/>
      </w:pPr>
    </w:p>
    <w:p w:rsidR="0032060D" w:rsidRDefault="0032060D">
      <w:pPr>
        <w:tabs>
          <w:tab w:val="left" w:pos="7344"/>
          <w:tab w:val="left" w:pos="11808"/>
        </w:tabs>
        <w:ind w:right="-1008"/>
        <w:rPr>
          <w:rFonts w:ascii="Times New Roman" w:hAnsi="Times New Roman" w:cs="Times New Roman"/>
        </w:rPr>
      </w:pPr>
    </w:p>
    <w:p w:rsidR="0032060D" w:rsidRPr="00456F4C" w:rsidRDefault="0032060D">
      <w:pPr>
        <w:pStyle w:val="Naslov2"/>
        <w:jc w:val="left"/>
        <w:rPr>
          <w:i w:val="0"/>
        </w:rPr>
      </w:pPr>
      <w:r>
        <w:br w:type="page"/>
      </w:r>
      <w:r w:rsidRPr="00456F4C">
        <w:rPr>
          <w:i w:val="0"/>
        </w:rPr>
        <w:lastRenderedPageBreak/>
        <w:t xml:space="preserve">OCENJEVALNI LIST ZA VAJE iz geografije </w:t>
      </w:r>
      <w:r w:rsidR="0065000D">
        <w:rPr>
          <w:i w:val="0"/>
        </w:rPr>
        <w:t>v šol. letu 2025</w:t>
      </w:r>
      <w:r w:rsidR="00003A2A" w:rsidRPr="00456F4C">
        <w:rPr>
          <w:i w:val="0"/>
        </w:rPr>
        <w:t>/</w:t>
      </w:r>
      <w:r w:rsidR="0065000D">
        <w:rPr>
          <w:i w:val="0"/>
        </w:rPr>
        <w:t>26</w:t>
      </w:r>
    </w:p>
    <w:tbl>
      <w:tblPr>
        <w:tblW w:w="1516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6"/>
        <w:gridCol w:w="44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567"/>
        <w:gridCol w:w="850"/>
        <w:gridCol w:w="709"/>
        <w:gridCol w:w="709"/>
        <w:gridCol w:w="1559"/>
      </w:tblGrid>
      <w:tr w:rsidR="0032060D">
        <w:tc>
          <w:tcPr>
            <w:tcW w:w="2676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VAJE</w:t>
            </w:r>
          </w:p>
        </w:tc>
        <w:tc>
          <w:tcPr>
            <w:tcW w:w="443" w:type="dxa"/>
            <w:tcBorders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F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Č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E</w:t>
            </w:r>
          </w:p>
        </w:tc>
        <w:tc>
          <w:tcPr>
            <w:tcW w:w="425" w:type="dxa"/>
            <w:tcBorders>
              <w:left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D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R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U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Ž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B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E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N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  <w:r>
              <w:t>E</w:t>
            </w:r>
          </w:p>
        </w:tc>
        <w:tc>
          <w:tcPr>
            <w:tcW w:w="567" w:type="dxa"/>
            <w:tcBorders>
              <w:left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right"/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32060D" w:rsidRPr="00D90E1F" w:rsidRDefault="00D90E1F">
            <w:pPr>
              <w:tabs>
                <w:tab w:val="left" w:pos="7344"/>
                <w:tab w:val="left" w:pos="11808"/>
              </w:tabs>
              <w:jc w:val="center"/>
            </w:pPr>
            <w:r w:rsidRPr="00D90E1F">
              <w:rPr>
                <w:sz w:val="20"/>
                <w:szCs w:val="20"/>
              </w:rPr>
              <w:t>EKS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32060D" w:rsidRPr="00D90E1F" w:rsidRDefault="0032060D" w:rsidP="00D90E1F">
            <w:pPr>
              <w:tabs>
                <w:tab w:val="left" w:pos="7344"/>
                <w:tab w:val="left" w:pos="11808"/>
              </w:tabs>
              <w:jc w:val="center"/>
              <w:rPr>
                <w:sz w:val="20"/>
                <w:szCs w:val="20"/>
              </w:rPr>
            </w:pPr>
            <w:r w:rsidRPr="00D90E1F">
              <w:rPr>
                <w:sz w:val="20"/>
                <w:szCs w:val="20"/>
              </w:rPr>
              <w:t>KU</w:t>
            </w:r>
            <w:r w:rsidR="00D90E1F" w:rsidRPr="00D90E1F">
              <w:rPr>
                <w:sz w:val="20"/>
                <w:szCs w:val="20"/>
              </w:rPr>
              <w:t>R</w:t>
            </w:r>
          </w:p>
        </w:tc>
        <w:tc>
          <w:tcPr>
            <w:tcW w:w="709" w:type="dxa"/>
            <w:tcBorders>
              <w:left w:val="nil"/>
              <w:right w:val="thinThickSmallGap" w:sz="24" w:space="0" w:color="auto"/>
            </w:tcBorders>
          </w:tcPr>
          <w:p w:rsidR="0032060D" w:rsidRPr="00D90E1F" w:rsidRDefault="0032060D" w:rsidP="00D90E1F">
            <w:pPr>
              <w:pStyle w:val="Konnaopomba-besedilo"/>
              <w:tabs>
                <w:tab w:val="left" w:pos="7344"/>
                <w:tab w:val="left" w:pos="11808"/>
              </w:tabs>
              <w:jc w:val="center"/>
              <w:rPr>
                <w:lang w:val="sl-SI"/>
              </w:rPr>
            </w:pPr>
            <w:r w:rsidRPr="00D90E1F">
              <w:rPr>
                <w:lang w:val="sl-SI"/>
              </w:rPr>
              <w:t>ZIJA</w:t>
            </w: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skupaj</w:t>
            </w:r>
          </w:p>
        </w:tc>
      </w:tr>
      <w:tr w:rsidR="0032060D">
        <w:tc>
          <w:tcPr>
            <w:tcW w:w="2676" w:type="dxa"/>
            <w:tcBorders>
              <w:top w:val="nil"/>
              <w:bottom w:val="nil"/>
            </w:tcBorders>
          </w:tcPr>
          <w:p w:rsidR="0032060D" w:rsidRDefault="0032060D">
            <w:pPr>
              <w:pStyle w:val="Konnaopomba-besedilo"/>
              <w:tabs>
                <w:tab w:val="left" w:pos="7344"/>
                <w:tab w:val="left" w:pos="11808"/>
              </w:tabs>
              <w:rPr>
                <w:lang w:val="sl-SI"/>
              </w:rPr>
            </w:pPr>
          </w:p>
        </w:tc>
        <w:tc>
          <w:tcPr>
            <w:tcW w:w="443" w:type="dxa"/>
            <w:tcBorders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1</w:t>
            </w:r>
          </w:p>
        </w:tc>
        <w:tc>
          <w:tcPr>
            <w:tcW w:w="426" w:type="dxa"/>
            <w:tcBorders>
              <w:left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32060D" w:rsidRPr="00981D50" w:rsidRDefault="00981D50">
            <w:pPr>
              <w:tabs>
                <w:tab w:val="left" w:pos="7344"/>
                <w:tab w:val="left" w:pos="11808"/>
              </w:tabs>
              <w:jc w:val="center"/>
              <w:rPr>
                <w:sz w:val="20"/>
                <w:szCs w:val="20"/>
              </w:rPr>
            </w:pPr>
            <w:r w:rsidRPr="00981D50">
              <w:rPr>
                <w:sz w:val="20"/>
                <w:szCs w:val="20"/>
              </w:rPr>
              <w:t>rez</w:t>
            </w:r>
          </w:p>
        </w:tc>
        <w:tc>
          <w:tcPr>
            <w:tcW w:w="425" w:type="dxa"/>
            <w:tcBorders>
              <w:left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060D" w:rsidRDefault="00B977D1">
            <w:pPr>
              <w:tabs>
                <w:tab w:val="left" w:pos="7344"/>
                <w:tab w:val="left" w:pos="11808"/>
              </w:tabs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0D" w:rsidRDefault="00B977D1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rez</w:t>
            </w:r>
          </w:p>
        </w:tc>
        <w:tc>
          <w:tcPr>
            <w:tcW w:w="567" w:type="dxa"/>
            <w:tcBorders>
              <w:left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2060D" w:rsidRPr="00D90E1F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2060D" w:rsidRPr="00D90E1F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32060D" w:rsidRPr="00D90E1F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32060D">
        <w:tc>
          <w:tcPr>
            <w:tcW w:w="2676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pr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426" w:type="dxa"/>
            <w:tcBorders>
              <w:top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pr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425" w:type="dxa"/>
            <w:tcBorders>
              <w:top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po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pr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425" w:type="dxa"/>
            <w:tcBorders>
              <w:top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pr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32060D" w:rsidRDefault="00456F4C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i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po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2060D" w:rsidRPr="00D90E1F" w:rsidRDefault="00D90E1F">
            <w:pPr>
              <w:tabs>
                <w:tab w:val="left" w:pos="7344"/>
                <w:tab w:val="left" w:pos="11808"/>
              </w:tabs>
              <w:jc w:val="center"/>
            </w:pPr>
            <w:r w:rsidRPr="00D90E1F">
              <w:t>pr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2060D" w:rsidRPr="00D90E1F" w:rsidRDefault="00D90E1F">
            <w:pPr>
              <w:tabs>
                <w:tab w:val="left" w:pos="7344"/>
                <w:tab w:val="left" w:pos="11808"/>
              </w:tabs>
              <w:jc w:val="center"/>
              <w:rPr>
                <w:vertAlign w:val="superscript"/>
              </w:rPr>
            </w:pPr>
            <w:r w:rsidRPr="00D90E1F">
              <w:t>i</w:t>
            </w:r>
          </w:p>
        </w:tc>
        <w:tc>
          <w:tcPr>
            <w:tcW w:w="709" w:type="dxa"/>
            <w:tcBorders>
              <w:top w:val="nil"/>
              <w:bottom w:val="nil"/>
              <w:right w:val="thinThickSmallGap" w:sz="24" w:space="0" w:color="auto"/>
            </w:tcBorders>
          </w:tcPr>
          <w:p w:rsidR="0032060D" w:rsidRPr="00D90E1F" w:rsidRDefault="00D90E1F">
            <w:pPr>
              <w:tabs>
                <w:tab w:val="left" w:pos="7344"/>
                <w:tab w:val="left" w:pos="11808"/>
              </w:tabs>
              <w:jc w:val="center"/>
              <w:rPr>
                <w:vertAlign w:val="superscript"/>
              </w:rPr>
            </w:pPr>
            <w:r w:rsidRPr="00D90E1F">
              <w:t>po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32060D">
        <w:tc>
          <w:tcPr>
            <w:tcW w:w="2676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  <w:rPr>
                <w:b/>
                <w:bCs/>
              </w:rPr>
            </w:pPr>
            <w:r>
              <w:t>DIJAKI</w:t>
            </w:r>
          </w:p>
        </w:tc>
        <w:tc>
          <w:tcPr>
            <w:tcW w:w="443" w:type="dxa"/>
            <w:tcBorders>
              <w:top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981D50">
            <w:pPr>
              <w:tabs>
                <w:tab w:val="left" w:pos="7344"/>
                <w:tab w:val="left" w:pos="11808"/>
              </w:tabs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2060D" w:rsidRPr="00D90E1F" w:rsidRDefault="00D90E1F" w:rsidP="00981D50">
            <w:pPr>
              <w:tabs>
                <w:tab w:val="left" w:pos="7344"/>
                <w:tab w:val="left" w:pos="11808"/>
              </w:tabs>
              <w:jc w:val="center"/>
            </w:pPr>
            <w:r w:rsidRPr="00D90E1F">
              <w:t>4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2060D" w:rsidRPr="00D90E1F" w:rsidRDefault="00D90E1F">
            <w:pPr>
              <w:tabs>
                <w:tab w:val="left" w:pos="7344"/>
                <w:tab w:val="left" w:pos="11808"/>
              </w:tabs>
              <w:jc w:val="center"/>
            </w:pPr>
            <w:r w:rsidRPr="00D90E1F">
              <w:t>4</w:t>
            </w:r>
          </w:p>
        </w:tc>
        <w:tc>
          <w:tcPr>
            <w:tcW w:w="709" w:type="dxa"/>
            <w:tcBorders>
              <w:top w:val="double" w:sz="4" w:space="0" w:color="auto"/>
              <w:right w:val="thinThickSmallGap" w:sz="24" w:space="0" w:color="auto"/>
            </w:tcBorders>
          </w:tcPr>
          <w:p w:rsidR="0032060D" w:rsidRPr="00D90E1F" w:rsidRDefault="00D90E1F">
            <w:pPr>
              <w:tabs>
                <w:tab w:val="left" w:pos="7344"/>
                <w:tab w:val="left" w:pos="11808"/>
              </w:tabs>
              <w:jc w:val="center"/>
            </w:pPr>
            <w:r w:rsidRPr="00D90E1F"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2060D" w:rsidRDefault="0032060D" w:rsidP="00730825">
            <w:pPr>
              <w:tabs>
                <w:tab w:val="left" w:pos="7344"/>
                <w:tab w:val="left" w:pos="11808"/>
              </w:tabs>
              <w:jc w:val="center"/>
            </w:pPr>
            <w:r>
              <w:t>max.</w:t>
            </w:r>
            <w:r w:rsidR="00730825">
              <w:t>60</w:t>
            </w:r>
          </w:p>
        </w:tc>
      </w:tr>
      <w:tr w:rsidR="0032060D">
        <w:tc>
          <w:tcPr>
            <w:tcW w:w="2676" w:type="dxa"/>
            <w:tcBorders>
              <w:top w:val="double" w:sz="4" w:space="0" w:color="auto"/>
            </w:tcBorders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  <w:jc w:val="left"/>
            </w:pPr>
          </w:p>
        </w:tc>
        <w:tc>
          <w:tcPr>
            <w:tcW w:w="443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top w:val="double" w:sz="4" w:space="0" w:color="auto"/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  <w:tcBorders>
              <w:bottom w:val="nil"/>
            </w:tcBorders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bottom w:val="nil"/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  <w:tcBorders>
              <w:top w:val="dashDotStroked" w:sz="24" w:space="0" w:color="auto"/>
            </w:tcBorders>
          </w:tcPr>
          <w:p w:rsidR="0032060D" w:rsidRDefault="0032060D" w:rsidP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ashDotStroked" w:sz="2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ashDotStroked" w:sz="2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ashDotStroked" w:sz="2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ashDotStroked" w:sz="2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top w:val="dashDotStroked" w:sz="24" w:space="0" w:color="auto"/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  <w:tcBorders>
              <w:top w:val="dashDotStroked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  <w:tcBorders>
              <w:bottom w:val="nil"/>
            </w:tcBorders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bottom w:val="nil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bottom w:val="nil"/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  <w:tcBorders>
              <w:bottom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  <w:tcBorders>
              <w:top w:val="double" w:sz="4" w:space="0" w:color="auto"/>
            </w:tcBorders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top w:val="double" w:sz="4" w:space="0" w:color="auto"/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32060D">
        <w:tc>
          <w:tcPr>
            <w:tcW w:w="2676" w:type="dxa"/>
          </w:tcPr>
          <w:p w:rsidR="0032060D" w:rsidRDefault="0032060D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32060D" w:rsidRDefault="0032060D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A84ECC">
        <w:tc>
          <w:tcPr>
            <w:tcW w:w="2676" w:type="dxa"/>
          </w:tcPr>
          <w:p w:rsidR="00A84ECC" w:rsidRDefault="00A84ECC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A84ECC" w:rsidRDefault="00A84ECC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  <w:tr w:rsidR="00C72FAA">
        <w:tc>
          <w:tcPr>
            <w:tcW w:w="2676" w:type="dxa"/>
          </w:tcPr>
          <w:p w:rsidR="00C72FAA" w:rsidRDefault="00C72FAA">
            <w:pPr>
              <w:numPr>
                <w:ilvl w:val="0"/>
                <w:numId w:val="1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443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5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426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left w:val="nil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567" w:type="dxa"/>
            <w:tcBorders>
              <w:right w:val="double" w:sz="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850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709" w:type="dxa"/>
            <w:tcBorders>
              <w:right w:val="thinThickSmallGap" w:sz="24" w:space="0" w:color="auto"/>
            </w:tcBorders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559" w:type="dxa"/>
          </w:tcPr>
          <w:p w:rsidR="00C72FAA" w:rsidRDefault="00C72FAA">
            <w:pPr>
              <w:tabs>
                <w:tab w:val="left" w:pos="7344"/>
                <w:tab w:val="left" w:pos="11808"/>
              </w:tabs>
            </w:pPr>
          </w:p>
        </w:tc>
      </w:tr>
    </w:tbl>
    <w:p w:rsidR="00C72FAA" w:rsidRDefault="00C72FAA">
      <w:pPr>
        <w:tabs>
          <w:tab w:val="left" w:pos="7344"/>
          <w:tab w:val="left" w:pos="11808"/>
        </w:tabs>
        <w:ind w:right="-1008"/>
        <w:rPr>
          <w:b/>
          <w:i/>
          <w:sz w:val="28"/>
          <w:szCs w:val="28"/>
        </w:rPr>
      </w:pPr>
    </w:p>
    <w:p w:rsidR="00C72FAA" w:rsidRDefault="00C72FAA">
      <w:pPr>
        <w:tabs>
          <w:tab w:val="left" w:pos="7344"/>
          <w:tab w:val="left" w:pos="11808"/>
        </w:tabs>
        <w:ind w:right="-1008"/>
        <w:rPr>
          <w:b/>
          <w:i/>
          <w:sz w:val="28"/>
          <w:szCs w:val="28"/>
        </w:rPr>
      </w:pPr>
    </w:p>
    <w:p w:rsidR="0032060D" w:rsidRPr="00895B3B" w:rsidRDefault="00950A09">
      <w:pPr>
        <w:tabs>
          <w:tab w:val="left" w:pos="7344"/>
          <w:tab w:val="left" w:pos="11808"/>
        </w:tabs>
        <w:ind w:right="-10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SEZNAM KANDIDATOV ZA OPRAVLJANJE INTERNEGA DELA MATURE</w:t>
      </w:r>
      <w:r w:rsidR="0065000D">
        <w:rPr>
          <w:b/>
          <w:i/>
          <w:sz w:val="28"/>
          <w:szCs w:val="28"/>
        </w:rPr>
        <w:t xml:space="preserve"> (2025</w:t>
      </w:r>
      <w:r w:rsidR="00A35F39">
        <w:rPr>
          <w:b/>
          <w:i/>
          <w:sz w:val="28"/>
          <w:szCs w:val="28"/>
        </w:rPr>
        <w:t>/2</w:t>
      </w:r>
      <w:r w:rsidR="0065000D">
        <w:rPr>
          <w:b/>
          <w:i/>
          <w:sz w:val="28"/>
          <w:szCs w:val="28"/>
        </w:rPr>
        <w:t>6</w:t>
      </w:r>
      <w:bookmarkStart w:id="0" w:name="_GoBack"/>
      <w:bookmarkEnd w:id="0"/>
      <w:r w:rsidR="00A35F39">
        <w:rPr>
          <w:b/>
          <w:i/>
          <w:sz w:val="28"/>
          <w:szCs w:val="28"/>
        </w:rPr>
        <w:t>)</w:t>
      </w:r>
    </w:p>
    <w:p w:rsidR="001D2BAF" w:rsidRPr="001D2BAF" w:rsidRDefault="001D2BAF">
      <w:pPr>
        <w:tabs>
          <w:tab w:val="left" w:pos="7344"/>
          <w:tab w:val="left" w:pos="11808"/>
        </w:tabs>
        <w:ind w:right="-10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0"/>
        <w:gridCol w:w="1753"/>
      </w:tblGrid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  <w:r w:rsidRPr="000533CA">
              <w:t>IME IN PRIIMEK</w:t>
            </w: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  <w:r w:rsidRPr="000533CA">
              <w:t>RAZRED</w:t>
            </w: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ind w:left="360"/>
              <w:jc w:val="left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2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3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4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5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6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60645" w:rsidRPr="000533CA" w:rsidTr="00C60645">
        <w:tc>
          <w:tcPr>
            <w:tcW w:w="534" w:type="dxa"/>
          </w:tcPr>
          <w:p w:rsidR="00C60645" w:rsidRPr="000533CA" w:rsidRDefault="00C60645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60645" w:rsidRPr="000533CA" w:rsidRDefault="00C60645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60645" w:rsidRPr="000533CA" w:rsidRDefault="00C60645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  <w:tr w:rsidR="00C72FAA" w:rsidRPr="000533CA" w:rsidTr="00C60645">
        <w:tc>
          <w:tcPr>
            <w:tcW w:w="534" w:type="dxa"/>
          </w:tcPr>
          <w:p w:rsidR="00C72FAA" w:rsidRPr="000533CA" w:rsidRDefault="00C72FAA">
            <w:pPr>
              <w:numPr>
                <w:ilvl w:val="0"/>
                <w:numId w:val="7"/>
              </w:numPr>
              <w:tabs>
                <w:tab w:val="left" w:pos="7344"/>
                <w:tab w:val="left" w:pos="11808"/>
              </w:tabs>
            </w:pPr>
          </w:p>
        </w:tc>
        <w:tc>
          <w:tcPr>
            <w:tcW w:w="3350" w:type="dxa"/>
          </w:tcPr>
          <w:p w:rsidR="00C72FAA" w:rsidRPr="000533CA" w:rsidRDefault="00C72FAA">
            <w:pPr>
              <w:tabs>
                <w:tab w:val="left" w:pos="7344"/>
                <w:tab w:val="left" w:pos="11808"/>
              </w:tabs>
            </w:pPr>
          </w:p>
        </w:tc>
        <w:tc>
          <w:tcPr>
            <w:tcW w:w="1753" w:type="dxa"/>
          </w:tcPr>
          <w:p w:rsidR="00C72FAA" w:rsidRPr="000533CA" w:rsidRDefault="00C72FAA" w:rsidP="00C60645">
            <w:pPr>
              <w:tabs>
                <w:tab w:val="left" w:pos="7344"/>
                <w:tab w:val="left" w:pos="11808"/>
              </w:tabs>
              <w:jc w:val="center"/>
            </w:pPr>
          </w:p>
        </w:tc>
      </w:tr>
    </w:tbl>
    <w:p w:rsidR="0032060D" w:rsidRDefault="00C97680" w:rsidP="00C97680">
      <w:r>
        <w:tab/>
      </w:r>
    </w:p>
    <w:sectPr w:rsidR="0032060D">
      <w:pgSz w:w="16840" w:h="11907" w:orient="landscape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8F" w:rsidRDefault="0036678F">
      <w:r>
        <w:separator/>
      </w:r>
    </w:p>
  </w:endnote>
  <w:endnote w:type="continuationSeparator" w:id="0">
    <w:p w:rsidR="0036678F" w:rsidRDefault="0036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8F" w:rsidRDefault="0036678F">
      <w:r>
        <w:separator/>
      </w:r>
    </w:p>
  </w:footnote>
  <w:footnote w:type="continuationSeparator" w:id="0">
    <w:p w:rsidR="0036678F" w:rsidRDefault="0036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A50E8"/>
    <w:multiLevelType w:val="hybridMultilevel"/>
    <w:tmpl w:val="217623F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2A285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9624D6"/>
    <w:multiLevelType w:val="hybridMultilevel"/>
    <w:tmpl w:val="373C58EC"/>
    <w:lvl w:ilvl="0" w:tplc="AB0218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756D"/>
    <w:multiLevelType w:val="singleLevel"/>
    <w:tmpl w:val="5FEEA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4990F3A"/>
    <w:multiLevelType w:val="hybridMultilevel"/>
    <w:tmpl w:val="B1A826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C5AE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AE624B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AAC450B"/>
    <w:multiLevelType w:val="singleLevel"/>
    <w:tmpl w:val="43162E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E065AC8"/>
    <w:multiLevelType w:val="singleLevel"/>
    <w:tmpl w:val="F13E7F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 w15:restartNumberingAfterBreak="0">
    <w:nsid w:val="60C830CF"/>
    <w:multiLevelType w:val="singleLevel"/>
    <w:tmpl w:val="F964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7A446F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AA13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72B900EB"/>
    <w:multiLevelType w:val="hybridMultilevel"/>
    <w:tmpl w:val="ADE83288"/>
    <w:lvl w:ilvl="0" w:tplc="4C4A2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695649"/>
    <w:multiLevelType w:val="singleLevel"/>
    <w:tmpl w:val="6268A6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4">
    <w:abstractNumId w:val="12"/>
  </w:num>
  <w:num w:numId="15">
    <w:abstractNumId w:val="10"/>
  </w:num>
  <w:num w:numId="16">
    <w:abstractNumId w:val="4"/>
  </w:num>
  <w:num w:numId="17">
    <w:abstractNumId w:val="11"/>
  </w:num>
  <w:num w:numId="18">
    <w:abstractNumId w:val="6"/>
  </w:num>
  <w:num w:numId="19">
    <w:abstractNumId w:val="2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0D"/>
    <w:rsid w:val="00003A2A"/>
    <w:rsid w:val="00025018"/>
    <w:rsid w:val="00035C50"/>
    <w:rsid w:val="000533CA"/>
    <w:rsid w:val="00096A64"/>
    <w:rsid w:val="000A1459"/>
    <w:rsid w:val="000A70B4"/>
    <w:rsid w:val="000A7BCB"/>
    <w:rsid w:val="000B55C5"/>
    <w:rsid w:val="000D45B6"/>
    <w:rsid w:val="000E5792"/>
    <w:rsid w:val="00117592"/>
    <w:rsid w:val="00153ED7"/>
    <w:rsid w:val="00183276"/>
    <w:rsid w:val="0019100A"/>
    <w:rsid w:val="00195D41"/>
    <w:rsid w:val="00197A70"/>
    <w:rsid w:val="001A17E9"/>
    <w:rsid w:val="001B20F2"/>
    <w:rsid w:val="001D2BAF"/>
    <w:rsid w:val="001D310C"/>
    <w:rsid w:val="00204CF7"/>
    <w:rsid w:val="00224B96"/>
    <w:rsid w:val="0024707C"/>
    <w:rsid w:val="002B5D13"/>
    <w:rsid w:val="0032060D"/>
    <w:rsid w:val="003645D2"/>
    <w:rsid w:val="0036678F"/>
    <w:rsid w:val="00380C1D"/>
    <w:rsid w:val="003A0103"/>
    <w:rsid w:val="003A7FAE"/>
    <w:rsid w:val="0041530C"/>
    <w:rsid w:val="00421A00"/>
    <w:rsid w:val="00435423"/>
    <w:rsid w:val="00456F4C"/>
    <w:rsid w:val="004D3150"/>
    <w:rsid w:val="004D69FE"/>
    <w:rsid w:val="004E604D"/>
    <w:rsid w:val="004F0937"/>
    <w:rsid w:val="00507F91"/>
    <w:rsid w:val="00523ACE"/>
    <w:rsid w:val="00540E22"/>
    <w:rsid w:val="005C10C9"/>
    <w:rsid w:val="006133B3"/>
    <w:rsid w:val="00622E2C"/>
    <w:rsid w:val="0065000D"/>
    <w:rsid w:val="00682358"/>
    <w:rsid w:val="006D15F4"/>
    <w:rsid w:val="006D7D24"/>
    <w:rsid w:val="00730825"/>
    <w:rsid w:val="007326AF"/>
    <w:rsid w:val="0079579A"/>
    <w:rsid w:val="007B48A0"/>
    <w:rsid w:val="007B5F88"/>
    <w:rsid w:val="007D5180"/>
    <w:rsid w:val="007E7CB3"/>
    <w:rsid w:val="00824703"/>
    <w:rsid w:val="008331BD"/>
    <w:rsid w:val="00844298"/>
    <w:rsid w:val="008746B0"/>
    <w:rsid w:val="008957B1"/>
    <w:rsid w:val="00895B3B"/>
    <w:rsid w:val="008A31EA"/>
    <w:rsid w:val="008C2690"/>
    <w:rsid w:val="008C3EE0"/>
    <w:rsid w:val="008C5A0B"/>
    <w:rsid w:val="008E3EB0"/>
    <w:rsid w:val="00950A09"/>
    <w:rsid w:val="00976CA6"/>
    <w:rsid w:val="00981D50"/>
    <w:rsid w:val="009A13AC"/>
    <w:rsid w:val="00A0453D"/>
    <w:rsid w:val="00A35F39"/>
    <w:rsid w:val="00A36F74"/>
    <w:rsid w:val="00A3771A"/>
    <w:rsid w:val="00A833F6"/>
    <w:rsid w:val="00A84ECC"/>
    <w:rsid w:val="00AB61A0"/>
    <w:rsid w:val="00AE254A"/>
    <w:rsid w:val="00B57CA7"/>
    <w:rsid w:val="00B739D9"/>
    <w:rsid w:val="00B864B5"/>
    <w:rsid w:val="00B977D1"/>
    <w:rsid w:val="00BA41EB"/>
    <w:rsid w:val="00BC3299"/>
    <w:rsid w:val="00BE448F"/>
    <w:rsid w:val="00BF1E73"/>
    <w:rsid w:val="00C060D6"/>
    <w:rsid w:val="00C60645"/>
    <w:rsid w:val="00C70039"/>
    <w:rsid w:val="00C72FAA"/>
    <w:rsid w:val="00C75AF4"/>
    <w:rsid w:val="00C766EC"/>
    <w:rsid w:val="00C81445"/>
    <w:rsid w:val="00C96219"/>
    <w:rsid w:val="00C97680"/>
    <w:rsid w:val="00CD3205"/>
    <w:rsid w:val="00D520F0"/>
    <w:rsid w:val="00D90E1F"/>
    <w:rsid w:val="00DD3EA0"/>
    <w:rsid w:val="00E4067C"/>
    <w:rsid w:val="00E47608"/>
    <w:rsid w:val="00EB5FF6"/>
    <w:rsid w:val="00EC0D33"/>
    <w:rsid w:val="00EE1387"/>
    <w:rsid w:val="00F16758"/>
    <w:rsid w:val="00F635B9"/>
    <w:rsid w:val="00FE58B4"/>
    <w:rsid w:val="00FE7E1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B9C19"/>
  <w14:defaultImageDpi w14:val="0"/>
  <w15:docId w15:val="{B6C15EF5-7A03-499C-A1A8-F1466AF0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pPr>
      <w:keepNext/>
      <w:spacing w:before="240" w:after="60"/>
      <w:outlineLvl w:val="0"/>
    </w:pPr>
    <w:rPr>
      <w:b/>
      <w:bCs/>
      <w:kern w:val="28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pPr>
      <w:keepNext/>
      <w:outlineLvl w:val="2"/>
    </w:pPr>
    <w:rPr>
      <w:b/>
      <w:bCs/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Pr>
      <w:rFonts w:ascii="Arial" w:hAnsi="Arial" w:cs="Arial"/>
      <w:sz w:val="24"/>
      <w:szCs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rFonts w:ascii="Arial" w:hAnsi="Arial" w:cs="Arial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pPr>
      <w:tabs>
        <w:tab w:val="left" w:pos="7344"/>
        <w:tab w:val="left" w:pos="11808"/>
      </w:tabs>
      <w:ind w:right="-1008"/>
    </w:pPr>
    <w:rPr>
      <w:vanish/>
      <w:color w:val="FF00FF"/>
      <w:sz w:val="30"/>
      <w:szCs w:val="3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rFonts w:ascii="Arial" w:hAnsi="Arial" w:cs="Arial"/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pPr>
      <w:jc w:val="left"/>
    </w:pPr>
    <w:rPr>
      <w:sz w:val="20"/>
      <w:szCs w:val="20"/>
      <w:lang w:val="en-GB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Pr>
      <w:rFonts w:ascii="Arial" w:hAnsi="Arial" w:cs="Arial"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Pr>
      <w:rFonts w:ascii="Arial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Pr>
      <w:rFonts w:cs="Times New Roman"/>
      <w:vertAlign w:val="superscript"/>
    </w:rPr>
  </w:style>
  <w:style w:type="character" w:styleId="Hiperpovezava">
    <w:name w:val="Hyperlink"/>
    <w:basedOn w:val="Privzetapisavaodstavka"/>
    <w:uiPriority w:val="99"/>
    <w:rsid w:val="00976CA6"/>
    <w:rPr>
      <w:rFonts w:cs="Times New Roman"/>
      <w:color w:val="0000FF"/>
      <w:u w:val="single"/>
    </w:rPr>
  </w:style>
  <w:style w:type="paragraph" w:styleId="Brezrazmikov">
    <w:name w:val="No Spacing"/>
    <w:basedOn w:val="Navaden"/>
    <w:link w:val="BrezrazmikovZnak"/>
    <w:uiPriority w:val="1"/>
    <w:qFormat/>
    <w:rsid w:val="00A84ECC"/>
    <w:pPr>
      <w:autoSpaceDE/>
      <w:autoSpaceDN/>
      <w:jc w:val="left"/>
    </w:pPr>
    <w:rPr>
      <w:rFonts w:ascii="Verdana" w:hAnsi="Verdana" w:cs="Times New Roman"/>
      <w:sz w:val="22"/>
      <w:szCs w:val="22"/>
    </w:rPr>
  </w:style>
  <w:style w:type="table" w:styleId="Tabelamrea">
    <w:name w:val="Table Grid"/>
    <w:basedOn w:val="Navadnatabela"/>
    <w:uiPriority w:val="1"/>
    <w:qFormat/>
    <w:locked/>
    <w:rsid w:val="00A84ECC"/>
    <w:pPr>
      <w:spacing w:after="0" w:line="240" w:lineRule="auto"/>
    </w:pPr>
    <w:rPr>
      <w:rFonts w:ascii="Verdana" w:hAnsi="Verdan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rezrazmikovZnak">
    <w:name w:val="Brez razmikov Znak"/>
    <w:link w:val="Brezrazmikov"/>
    <w:uiPriority w:val="1"/>
    <w:locked/>
    <w:rsid w:val="00A84ECC"/>
    <w:rPr>
      <w:rFonts w:ascii="Verdana" w:hAnsi="Verdana"/>
    </w:rPr>
  </w:style>
  <w:style w:type="paragraph" w:customStyle="1" w:styleId="NASLOV">
    <w:name w:val="NASLOV"/>
    <w:basedOn w:val="Navaden"/>
    <w:link w:val="NASLOVZnak"/>
    <w:qFormat/>
    <w:rsid w:val="00A84ECC"/>
    <w:pPr>
      <w:autoSpaceDE/>
      <w:autoSpaceDN/>
      <w:spacing w:after="200" w:line="276" w:lineRule="auto"/>
      <w:jc w:val="center"/>
    </w:pPr>
    <w:rPr>
      <w:rFonts w:ascii="Verdana" w:hAnsi="Verdana" w:cs="Times New Roman"/>
      <w:b/>
      <w:sz w:val="56"/>
      <w:szCs w:val="22"/>
    </w:rPr>
  </w:style>
  <w:style w:type="paragraph" w:customStyle="1" w:styleId="Poroilooopravljenemdelu">
    <w:name w:val="Poročilo o opravljenem delu"/>
    <w:basedOn w:val="Brezrazmikov"/>
    <w:link w:val="PoroilooopravljenemdeluZnak"/>
    <w:qFormat/>
    <w:rsid w:val="00A84ECC"/>
    <w:pPr>
      <w:jc w:val="center"/>
    </w:pPr>
    <w:rPr>
      <w:b/>
      <w:bCs/>
      <w:spacing w:val="20"/>
      <w:sz w:val="28"/>
    </w:rPr>
  </w:style>
  <w:style w:type="character" w:customStyle="1" w:styleId="NASLOVZnak">
    <w:name w:val="NASLOV Znak"/>
    <w:link w:val="NASLOV"/>
    <w:locked/>
    <w:rsid w:val="00A84ECC"/>
    <w:rPr>
      <w:rFonts w:ascii="Verdana" w:hAnsi="Verdana"/>
      <w:b/>
      <w:sz w:val="56"/>
    </w:rPr>
  </w:style>
  <w:style w:type="character" w:customStyle="1" w:styleId="PoroilooopravljenemdeluZnak">
    <w:name w:val="Poročilo o opravljenem delu Znak"/>
    <w:link w:val="Poroilooopravljenemdelu"/>
    <w:locked/>
    <w:rsid w:val="00A84ECC"/>
    <w:rPr>
      <w:rFonts w:ascii="Verdana" w:hAnsi="Verdana"/>
      <w:b/>
      <w:spacing w:val="20"/>
      <w:sz w:val="28"/>
    </w:rPr>
  </w:style>
  <w:style w:type="paragraph" w:styleId="Besedilooblaka">
    <w:name w:val="Balloon Text"/>
    <w:basedOn w:val="Navaden"/>
    <w:link w:val="BesedilooblakaZnak"/>
    <w:uiPriority w:val="99"/>
    <w:rsid w:val="008C26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8C269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2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i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612C-096D-47D2-968B-6EEB2848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592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NAČRT IZVAJANJA LABORATORIJSKO-TERENSKIH VAJ l</vt:lpstr>
    </vt:vector>
  </TitlesOfParts>
  <Company>Ivančna Gorica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NAČRT IZVAJANJA LABORATORIJSKO-TERENSKIH VAJ l</dc:title>
  <dc:creator>Orthograf!</dc:creator>
  <cp:lastModifiedBy>Profesor013003</cp:lastModifiedBy>
  <cp:revision>3</cp:revision>
  <cp:lastPrinted>2011-09-12T07:30:00Z</cp:lastPrinted>
  <dcterms:created xsi:type="dcterms:W3CDTF">2024-08-23T08:26:00Z</dcterms:created>
  <dcterms:modified xsi:type="dcterms:W3CDTF">2025-08-21T08:13:00Z</dcterms:modified>
</cp:coreProperties>
</file>